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83" w:tblpY="173"/>
        <w:tblW w:w="9540" w:type="dxa"/>
        <w:tblLayout w:type="fixed"/>
        <w:tblLook w:val="0000"/>
      </w:tblPr>
      <w:tblGrid>
        <w:gridCol w:w="1800"/>
        <w:gridCol w:w="6120"/>
        <w:gridCol w:w="1620"/>
      </w:tblGrid>
      <w:tr w:rsidR="00485773" w:rsidTr="00485773">
        <w:trPr>
          <w:trHeight w:val="1474"/>
        </w:trPr>
        <w:tc>
          <w:tcPr>
            <w:tcW w:w="1800" w:type="dxa"/>
          </w:tcPr>
          <w:p w:rsidR="00485773" w:rsidRPr="00591F55" w:rsidRDefault="00485773" w:rsidP="00485773">
            <w:pPr>
              <w:ind w:right="-250"/>
              <w:rPr>
                <w:u w:val="none"/>
              </w:rPr>
            </w:pPr>
            <w:r w:rsidRPr="00485773">
              <w:rPr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7.25pt">
                  <v:imagedata r:id="rId5" o:title="Логотип_2020"/>
                </v:shape>
              </w:pict>
            </w:r>
          </w:p>
        </w:tc>
        <w:tc>
          <w:tcPr>
            <w:tcW w:w="6120" w:type="dxa"/>
          </w:tcPr>
          <w:p w:rsidR="00485773" w:rsidRPr="00591F55" w:rsidRDefault="00485773" w:rsidP="00485773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16</w:t>
            </w:r>
            <w:r w:rsidRPr="00591F55">
              <w:rPr>
                <w:b/>
                <w:bCs/>
                <w:u w:val="none"/>
              </w:rPr>
              <w:t>-й Международный форум</w:t>
            </w:r>
          </w:p>
          <w:p w:rsidR="00485773" w:rsidRPr="00591F55" w:rsidRDefault="00485773" w:rsidP="00485773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«</w:t>
            </w:r>
            <w:proofErr w:type="spellStart"/>
            <w:r w:rsidRPr="00591F55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proofErr w:type="spellEnd"/>
            <w:r>
              <w:rPr>
                <w:b/>
                <w:bCs/>
                <w:color w:val="800000"/>
                <w:sz w:val="32"/>
                <w:szCs w:val="32"/>
                <w:u w:val="none"/>
              </w:rPr>
              <w:t>-2020</w:t>
            </w:r>
            <w:r>
              <w:rPr>
                <w:b/>
                <w:bCs/>
                <w:color w:val="800000"/>
                <w:sz w:val="32"/>
                <w:szCs w:val="32"/>
                <w:u w:val="none"/>
              </w:rPr>
              <w:t>»</w:t>
            </w:r>
          </w:p>
          <w:p w:rsidR="00485773" w:rsidRDefault="00485773" w:rsidP="00485773">
            <w:pPr>
              <w:jc w:val="center"/>
              <w:rPr>
                <w:rFonts w:ascii="Tahoma" w:hAnsi="Tahoma" w:cs="Tahoma"/>
              </w:rPr>
            </w:pP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Москва. Экспоцентр. </w:t>
            </w:r>
            <w:r>
              <w:rPr>
                <w:b/>
                <w:bCs/>
                <w:sz w:val="20"/>
                <w:szCs w:val="20"/>
                <w:u w:val="none"/>
              </w:rPr>
              <w:t>07-09</w:t>
            </w:r>
            <w:r>
              <w:rPr>
                <w:b/>
                <w:bCs/>
                <w:sz w:val="20"/>
                <w:szCs w:val="20"/>
                <w:u w:val="none"/>
              </w:rPr>
              <w:t xml:space="preserve"> апреля</w:t>
            </w: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 20</w:t>
            </w:r>
            <w:r>
              <w:rPr>
                <w:b/>
                <w:bCs/>
                <w:sz w:val="20"/>
                <w:szCs w:val="20"/>
                <w:u w:val="none"/>
              </w:rPr>
              <w:t>20</w:t>
            </w:r>
          </w:p>
        </w:tc>
        <w:tc>
          <w:tcPr>
            <w:tcW w:w="1620" w:type="dxa"/>
          </w:tcPr>
          <w:p w:rsidR="00485773" w:rsidRPr="00892C71" w:rsidRDefault="00485773" w:rsidP="00485773">
            <w:pPr>
              <w:jc w:val="center"/>
              <w:rPr>
                <w:sz w:val="96"/>
                <w:szCs w:val="96"/>
                <w:u w:val="none"/>
              </w:rPr>
            </w:pPr>
            <w:r w:rsidRPr="00892C71">
              <w:rPr>
                <w:u w:val="none"/>
              </w:rPr>
              <w:t>Форма</w:t>
            </w:r>
            <w:r>
              <w:rPr>
                <w:sz w:val="96"/>
                <w:szCs w:val="96"/>
                <w:u w:val="none"/>
              </w:rPr>
              <w:t xml:space="preserve"> </w:t>
            </w:r>
            <w:r w:rsidRPr="00892C71">
              <w:rPr>
                <w:sz w:val="96"/>
                <w:szCs w:val="96"/>
                <w:u w:val="none"/>
              </w:rPr>
              <w:t>К</w:t>
            </w:r>
            <w:proofErr w:type="gramStart"/>
            <w:r w:rsidRPr="00892C71">
              <w:rPr>
                <w:sz w:val="96"/>
                <w:szCs w:val="96"/>
                <w:u w:val="none"/>
              </w:rPr>
              <w:t>1</w:t>
            </w:r>
            <w:proofErr w:type="gramEnd"/>
          </w:p>
        </w:tc>
      </w:tr>
    </w:tbl>
    <w:p w:rsidR="00911260" w:rsidRDefault="00911260" w:rsidP="00930A94"/>
    <w:p w:rsidR="00911260" w:rsidRDefault="00911260" w:rsidP="00930A94">
      <w:pPr>
        <w:pStyle w:val="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485773" w:rsidRDefault="00485773" w:rsidP="00930A94">
      <w:pPr>
        <w:jc w:val="center"/>
        <w:rPr>
          <w:b/>
          <w:bCs/>
          <w:sz w:val="22"/>
          <w:szCs w:val="22"/>
          <w:u w:val="none"/>
        </w:rPr>
      </w:pPr>
    </w:p>
    <w:p w:rsidR="00485773" w:rsidRDefault="00485773" w:rsidP="00930A94">
      <w:pPr>
        <w:jc w:val="center"/>
        <w:rPr>
          <w:b/>
          <w:bCs/>
          <w:sz w:val="22"/>
          <w:szCs w:val="22"/>
          <w:u w:val="none"/>
        </w:rPr>
      </w:pPr>
    </w:p>
    <w:p w:rsidR="00485773" w:rsidRDefault="00485773" w:rsidP="00930A94">
      <w:pPr>
        <w:jc w:val="center"/>
        <w:rPr>
          <w:b/>
          <w:bCs/>
          <w:sz w:val="22"/>
          <w:szCs w:val="22"/>
          <w:u w:val="none"/>
        </w:rPr>
      </w:pPr>
    </w:p>
    <w:p w:rsidR="00485773" w:rsidRDefault="00485773" w:rsidP="00930A94">
      <w:pPr>
        <w:jc w:val="center"/>
        <w:rPr>
          <w:b/>
          <w:bCs/>
          <w:sz w:val="22"/>
          <w:szCs w:val="22"/>
          <w:u w:val="none"/>
        </w:rPr>
      </w:pPr>
    </w:p>
    <w:p w:rsidR="00485773" w:rsidRDefault="00485773" w:rsidP="00930A94">
      <w:pPr>
        <w:jc w:val="center"/>
        <w:rPr>
          <w:b/>
          <w:bCs/>
          <w:sz w:val="22"/>
          <w:szCs w:val="22"/>
          <w:u w:val="none"/>
        </w:rPr>
      </w:pPr>
    </w:p>
    <w:p w:rsidR="00911260" w:rsidRDefault="00911260" w:rsidP="00930A94">
      <w:pPr>
        <w:jc w:val="center"/>
        <w:rPr>
          <w:b/>
          <w:bCs/>
          <w:sz w:val="22"/>
          <w:szCs w:val="22"/>
          <w:u w:val="none"/>
        </w:rPr>
      </w:pPr>
      <w:r w:rsidRPr="00573D02">
        <w:rPr>
          <w:b/>
          <w:bCs/>
          <w:sz w:val="22"/>
          <w:szCs w:val="22"/>
          <w:u w:val="none"/>
        </w:rPr>
        <w:t>ЗАЯВКА</w:t>
      </w:r>
    </w:p>
    <w:p w:rsidR="00911260" w:rsidRDefault="00911260" w:rsidP="00930A94">
      <w:pPr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на участие в конкурсе </w:t>
      </w:r>
      <w:r>
        <w:rPr>
          <w:b/>
          <w:bCs/>
          <w:sz w:val="22"/>
          <w:szCs w:val="22"/>
          <w:u w:val="none"/>
          <w:lang w:val="en-US"/>
        </w:rPr>
        <w:t>MedSoft</w:t>
      </w:r>
      <w:r>
        <w:rPr>
          <w:b/>
          <w:bCs/>
          <w:sz w:val="22"/>
          <w:szCs w:val="22"/>
          <w:u w:val="none"/>
        </w:rPr>
        <w:t xml:space="preserve"> на лучшую медицинскую компьютерную систему</w:t>
      </w:r>
    </w:p>
    <w:p w:rsidR="00911260" w:rsidRDefault="00911260" w:rsidP="00930A94">
      <w:pPr>
        <w:jc w:val="center"/>
        <w:rPr>
          <w:b/>
          <w:color w:val="FF0000"/>
          <w:sz w:val="22"/>
          <w:szCs w:val="22"/>
          <w:u w:val="none"/>
        </w:rPr>
      </w:pPr>
    </w:p>
    <w:p w:rsidR="00911260" w:rsidRPr="00B61069" w:rsidRDefault="00BD0448" w:rsidP="00930A94">
      <w:pPr>
        <w:jc w:val="center"/>
        <w:rPr>
          <w:b/>
          <w:color w:val="FF0000"/>
          <w:sz w:val="22"/>
          <w:szCs w:val="22"/>
          <w:u w:val="none"/>
        </w:rPr>
      </w:pPr>
      <w:r>
        <w:rPr>
          <w:b/>
          <w:color w:val="FF0000"/>
          <w:sz w:val="22"/>
          <w:szCs w:val="22"/>
          <w:u w:val="none"/>
        </w:rPr>
        <w:t xml:space="preserve">Прислать до </w:t>
      </w:r>
      <w:r w:rsidR="00485773">
        <w:rPr>
          <w:b/>
          <w:color w:val="FF0000"/>
          <w:sz w:val="22"/>
          <w:szCs w:val="22"/>
          <w:u w:val="none"/>
        </w:rPr>
        <w:t>01</w:t>
      </w:r>
      <w:r w:rsidR="00830378">
        <w:rPr>
          <w:b/>
          <w:color w:val="FF0000"/>
          <w:sz w:val="22"/>
          <w:szCs w:val="22"/>
          <w:u w:val="none"/>
        </w:rPr>
        <w:t xml:space="preserve"> апреля</w:t>
      </w:r>
      <w:r w:rsidR="00485773">
        <w:rPr>
          <w:b/>
          <w:color w:val="FF0000"/>
          <w:sz w:val="22"/>
          <w:szCs w:val="22"/>
          <w:u w:val="none"/>
        </w:rPr>
        <w:t xml:space="preserve"> 2020</w:t>
      </w:r>
      <w:r w:rsidR="00911260" w:rsidRPr="00B61069">
        <w:rPr>
          <w:b/>
          <w:color w:val="FF0000"/>
          <w:sz w:val="22"/>
          <w:szCs w:val="22"/>
          <w:u w:val="none"/>
        </w:rPr>
        <w:t xml:space="preserve"> года</w:t>
      </w:r>
      <w:r w:rsidR="00911260">
        <w:rPr>
          <w:b/>
          <w:color w:val="FF0000"/>
          <w:sz w:val="22"/>
          <w:szCs w:val="22"/>
          <w:u w:val="none"/>
        </w:rPr>
        <w:t>!!!</w:t>
      </w:r>
    </w:p>
    <w:p w:rsidR="00911260" w:rsidRPr="00573D02" w:rsidRDefault="00911260" w:rsidP="00930A94">
      <w:pPr>
        <w:rPr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840"/>
      </w:tblGrid>
      <w:tr w:rsidR="00911260" w:rsidRPr="00432A9C" w:rsidTr="00EC1F9A">
        <w:tc>
          <w:tcPr>
            <w:tcW w:w="3600" w:type="dxa"/>
          </w:tcPr>
          <w:p w:rsidR="00911260" w:rsidRDefault="00911260" w:rsidP="00EC1F9A">
            <w:pPr>
              <w:rPr>
                <w:b/>
                <w:bCs/>
                <w:sz w:val="22"/>
                <w:szCs w:val="22"/>
                <w:u w:val="none"/>
              </w:rPr>
            </w:pPr>
            <w:r w:rsidRPr="00432A9C">
              <w:rPr>
                <w:b/>
                <w:bCs/>
                <w:sz w:val="22"/>
                <w:szCs w:val="22"/>
                <w:u w:val="none"/>
              </w:rPr>
              <w:t>Номинация</w:t>
            </w:r>
            <w:r w:rsidR="00010D44" w:rsidRPr="00432A9C">
              <w:rPr>
                <w:b/>
                <w:bCs/>
                <w:sz w:val="22"/>
                <w:szCs w:val="22"/>
                <w:u w:val="none"/>
              </w:rPr>
              <w:t xml:space="preserve"> (</w:t>
            </w:r>
            <w:r w:rsidR="00432A9C" w:rsidRPr="00432A9C">
              <w:rPr>
                <w:b/>
                <w:bCs/>
                <w:sz w:val="22"/>
                <w:szCs w:val="22"/>
                <w:u w:val="none"/>
              </w:rPr>
              <w:t>нужное подчеркнуть</w:t>
            </w:r>
            <w:r w:rsidR="00010D44" w:rsidRPr="00432A9C">
              <w:rPr>
                <w:b/>
                <w:bCs/>
                <w:sz w:val="22"/>
                <w:szCs w:val="22"/>
                <w:u w:val="none"/>
              </w:rPr>
              <w:t>)</w:t>
            </w:r>
          </w:p>
          <w:p w:rsidR="00432A9C" w:rsidRDefault="00432A9C" w:rsidP="00EC1F9A">
            <w:pPr>
              <w:rPr>
                <w:b/>
                <w:bCs/>
                <w:sz w:val="22"/>
                <w:szCs w:val="22"/>
                <w:u w:val="none"/>
              </w:rPr>
            </w:pPr>
          </w:p>
          <w:p w:rsidR="00830378" w:rsidRPr="00432A9C" w:rsidRDefault="00830378" w:rsidP="00830378">
            <w:pPr>
              <w:rPr>
                <w:b/>
                <w:bCs/>
                <w:color w:val="FF0000"/>
                <w:sz w:val="22"/>
                <w:szCs w:val="22"/>
                <w:u w:val="none"/>
              </w:rPr>
            </w:pPr>
            <w:r w:rsidRPr="00432A9C">
              <w:rPr>
                <w:b/>
                <w:bCs/>
                <w:color w:val="FF0000"/>
                <w:sz w:val="22"/>
                <w:szCs w:val="22"/>
                <w:u w:val="none"/>
              </w:rPr>
              <w:t>В 20</w:t>
            </w:r>
            <w:r w:rsidR="00485773">
              <w:rPr>
                <w:b/>
                <w:bCs/>
                <w:color w:val="FF0000"/>
                <w:sz w:val="22"/>
                <w:szCs w:val="22"/>
                <w:u w:val="none"/>
              </w:rPr>
              <w:t>20</w:t>
            </w:r>
            <w:r>
              <w:rPr>
                <w:b/>
                <w:bCs/>
                <w:color w:val="FF0000"/>
                <w:sz w:val="22"/>
                <w:szCs w:val="22"/>
                <w:u w:val="none"/>
              </w:rPr>
              <w:t xml:space="preserve"> проводятся конкурсы </w:t>
            </w:r>
            <w:r w:rsidRPr="00485773">
              <w:rPr>
                <w:b/>
                <w:bCs/>
                <w:color w:val="0070C0"/>
                <w:sz w:val="22"/>
                <w:szCs w:val="22"/>
                <w:u w:val="none"/>
              </w:rPr>
              <w:t xml:space="preserve">по </w:t>
            </w:r>
            <w:r>
              <w:rPr>
                <w:b/>
                <w:bCs/>
                <w:color w:val="0070C0"/>
                <w:sz w:val="22"/>
                <w:szCs w:val="22"/>
                <w:u w:val="none"/>
              </w:rPr>
              <w:t xml:space="preserve">четырем пронумерованным </w:t>
            </w:r>
            <w:r w:rsidRPr="00432A9C">
              <w:rPr>
                <w:b/>
                <w:bCs/>
                <w:color w:val="FF0000"/>
                <w:sz w:val="22"/>
                <w:szCs w:val="22"/>
                <w:u w:val="none"/>
              </w:rPr>
              <w:t>номинациям</w:t>
            </w:r>
          </w:p>
          <w:p w:rsidR="00911260" w:rsidRPr="00432A9C" w:rsidRDefault="00911260" w:rsidP="00830378">
            <w:pPr>
              <w:rPr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6840" w:type="dxa"/>
          </w:tcPr>
          <w:p w:rsidR="00830378" w:rsidRPr="00432A9C" w:rsidRDefault="00830378" w:rsidP="00830378">
            <w:pPr>
              <w:numPr>
                <w:ilvl w:val="0"/>
                <w:numId w:val="9"/>
              </w:numPr>
              <w:ind w:left="380" w:hanging="283"/>
              <w:rPr>
                <w:b/>
                <w:sz w:val="22"/>
                <w:szCs w:val="22"/>
                <w:u w:val="none"/>
              </w:rPr>
            </w:pPr>
            <w:r w:rsidRPr="00432A9C">
              <w:rPr>
                <w:b/>
                <w:sz w:val="22"/>
                <w:szCs w:val="22"/>
                <w:u w:val="none"/>
              </w:rPr>
              <w:t>Цифровая медицина будущего</w:t>
            </w:r>
          </w:p>
          <w:p w:rsidR="00830378" w:rsidRDefault="00830378" w:rsidP="00830378">
            <w:pPr>
              <w:numPr>
                <w:ilvl w:val="0"/>
                <w:numId w:val="9"/>
              </w:numPr>
              <w:ind w:left="380" w:hanging="283"/>
              <w:rPr>
                <w:b/>
                <w:color w:val="auto"/>
                <w:sz w:val="22"/>
                <w:szCs w:val="22"/>
                <w:u w:val="none"/>
              </w:rPr>
            </w:pPr>
            <w:r w:rsidRPr="003C3956">
              <w:rPr>
                <w:b/>
                <w:sz w:val="22"/>
                <w:szCs w:val="22"/>
                <w:u w:val="none"/>
              </w:rPr>
              <w:t xml:space="preserve">Системы поддержки принятия решений (в </w:t>
            </w:r>
            <w:r>
              <w:rPr>
                <w:b/>
                <w:sz w:val="22"/>
                <w:szCs w:val="22"/>
                <w:u w:val="none"/>
              </w:rPr>
              <w:t>2019</w:t>
            </w:r>
            <w:r w:rsidRPr="003C3956">
              <w:rPr>
                <w:b/>
                <w:sz w:val="22"/>
                <w:szCs w:val="22"/>
                <w:u w:val="none"/>
              </w:rPr>
              <w:t xml:space="preserve"> году - </w:t>
            </w:r>
            <w:r w:rsidRPr="003C3956">
              <w:rPr>
                <w:b/>
                <w:color w:val="auto"/>
                <w:sz w:val="22"/>
                <w:szCs w:val="22"/>
                <w:u w:val="none"/>
              </w:rPr>
              <w:t>Анализ рентгенологических исследований грудной клетки)</w:t>
            </w:r>
          </w:p>
          <w:p w:rsidR="00830378" w:rsidRPr="002F4032" w:rsidRDefault="00830378" w:rsidP="00830378">
            <w:pPr>
              <w:numPr>
                <w:ilvl w:val="0"/>
                <w:numId w:val="9"/>
              </w:numPr>
              <w:ind w:left="380" w:hanging="283"/>
              <w:rPr>
                <w:b/>
                <w:color w:val="auto"/>
                <w:sz w:val="22"/>
                <w:szCs w:val="22"/>
                <w:u w:val="none"/>
              </w:rPr>
            </w:pPr>
            <w:r>
              <w:rPr>
                <w:b/>
                <w:color w:val="auto"/>
                <w:sz w:val="22"/>
                <w:szCs w:val="22"/>
                <w:u w:val="none"/>
              </w:rPr>
              <w:t>Лабораторные информационные системы (ЛИС) завтрашнего дня</w:t>
            </w:r>
          </w:p>
          <w:p w:rsidR="00830378" w:rsidRPr="002F4032" w:rsidRDefault="00830378" w:rsidP="00830378">
            <w:pPr>
              <w:numPr>
                <w:ilvl w:val="0"/>
                <w:numId w:val="9"/>
              </w:numPr>
              <w:ind w:left="380" w:hanging="283"/>
              <w:rPr>
                <w:b/>
                <w:color w:val="auto"/>
                <w:sz w:val="22"/>
                <w:szCs w:val="22"/>
                <w:u w:val="none"/>
              </w:rPr>
            </w:pPr>
            <w:r>
              <w:rPr>
                <w:b/>
                <w:color w:val="auto"/>
                <w:sz w:val="22"/>
                <w:szCs w:val="22"/>
                <w:u w:val="none"/>
              </w:rPr>
              <w:t>Системы оценки качества и безопасности</w:t>
            </w:r>
            <w:r w:rsidRPr="002F4032">
              <w:rPr>
                <w:b/>
                <w:color w:val="auto"/>
                <w:sz w:val="22"/>
                <w:szCs w:val="22"/>
                <w:u w:val="none"/>
              </w:rPr>
              <w:t xml:space="preserve"> медицинской деятельности</w:t>
            </w:r>
            <w:r>
              <w:rPr>
                <w:b/>
                <w:color w:val="auto"/>
                <w:sz w:val="22"/>
                <w:szCs w:val="22"/>
                <w:u w:val="none"/>
              </w:rPr>
              <w:t>,</w:t>
            </w:r>
            <w:r w:rsidRPr="002F4032">
              <w:rPr>
                <w:b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u w:val="none"/>
              </w:rPr>
              <w:t>качества медицинской помощи</w:t>
            </w:r>
          </w:p>
          <w:p w:rsidR="00830378" w:rsidRPr="00290F2F" w:rsidRDefault="00830378" w:rsidP="00830378">
            <w:pPr>
              <w:ind w:left="380"/>
              <w:rPr>
                <w:b/>
                <w:sz w:val="22"/>
                <w:szCs w:val="22"/>
                <w:u w:val="none"/>
              </w:rPr>
            </w:pPr>
          </w:p>
          <w:p w:rsidR="00BD0448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b/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 xml:space="preserve">МИС медицинской организации (МИС МО) </w:t>
            </w:r>
          </w:p>
          <w:p w:rsidR="0022056A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Системы для решения задач профилактики, диспансеризации, скрининга (МИС-профилактика)</w:t>
            </w:r>
          </w:p>
          <w:p w:rsidR="0022056A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Лабораторные информационные системы (ЛИС)</w:t>
            </w:r>
          </w:p>
          <w:p w:rsidR="0022056A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Системы архивации и передачи изображений (</w:t>
            </w:r>
            <w:r w:rsidRPr="00432A9C">
              <w:rPr>
                <w:sz w:val="22"/>
                <w:szCs w:val="22"/>
                <w:u w:val="none"/>
                <w:lang w:val="en-US"/>
              </w:rPr>
              <w:t>PACS</w:t>
            </w:r>
            <w:r w:rsidRPr="00432A9C">
              <w:rPr>
                <w:sz w:val="22"/>
                <w:szCs w:val="22"/>
                <w:u w:val="none"/>
              </w:rPr>
              <w:t>)</w:t>
            </w:r>
          </w:p>
          <w:p w:rsidR="00432A9C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 xml:space="preserve">Льготное лекарственное </w:t>
            </w:r>
            <w:r w:rsidR="00432A9C" w:rsidRPr="00432A9C">
              <w:rPr>
                <w:sz w:val="22"/>
                <w:szCs w:val="22"/>
                <w:u w:val="none"/>
              </w:rPr>
              <w:t>обеспечение (ЛЛО</w:t>
            </w:r>
          </w:p>
          <w:p w:rsidR="0022056A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Электронная больничная аптека (ЭБА)</w:t>
            </w:r>
          </w:p>
          <w:p w:rsidR="00432A9C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Мониторинг лекарственных средств (МЛС)</w:t>
            </w:r>
          </w:p>
          <w:p w:rsidR="00446CB8" w:rsidRPr="00432A9C" w:rsidRDefault="0022056A" w:rsidP="00432A9C">
            <w:pPr>
              <w:numPr>
                <w:ilvl w:val="0"/>
                <w:numId w:val="8"/>
              </w:numPr>
              <w:ind w:left="380" w:hanging="283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Импортозамещение</w:t>
            </w:r>
          </w:p>
          <w:p w:rsidR="00432A9C" w:rsidRPr="00432A9C" w:rsidRDefault="00432A9C" w:rsidP="003C76D6">
            <w:pPr>
              <w:ind w:left="252" w:hanging="252"/>
              <w:rPr>
                <w:b/>
                <w:sz w:val="22"/>
                <w:szCs w:val="22"/>
                <w:u w:val="none"/>
              </w:rPr>
            </w:pPr>
          </w:p>
        </w:tc>
      </w:tr>
      <w:tr w:rsidR="00911260" w:rsidRPr="00432A9C" w:rsidTr="00172617">
        <w:tc>
          <w:tcPr>
            <w:tcW w:w="360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Организация (полное название)</w:t>
            </w:r>
          </w:p>
        </w:tc>
        <w:tc>
          <w:tcPr>
            <w:tcW w:w="684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</w:p>
        </w:tc>
      </w:tr>
      <w:tr w:rsidR="00911260" w:rsidRPr="00432A9C" w:rsidTr="00172617">
        <w:tc>
          <w:tcPr>
            <w:tcW w:w="3600" w:type="dxa"/>
          </w:tcPr>
          <w:p w:rsidR="00911260" w:rsidRPr="00432A9C" w:rsidRDefault="00911260" w:rsidP="00237585">
            <w:pPr>
              <w:jc w:val="both"/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Организация (сокр. название)</w:t>
            </w:r>
          </w:p>
        </w:tc>
        <w:tc>
          <w:tcPr>
            <w:tcW w:w="684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</w:p>
        </w:tc>
      </w:tr>
      <w:tr w:rsidR="00911260" w:rsidRPr="00432A9C" w:rsidTr="00172617">
        <w:tc>
          <w:tcPr>
            <w:tcW w:w="360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 xml:space="preserve">Адрес организации </w:t>
            </w:r>
            <w:r w:rsidRPr="00432A9C">
              <w:rPr>
                <w:sz w:val="22"/>
                <w:szCs w:val="22"/>
                <w:u w:val="none"/>
              </w:rPr>
              <w:br/>
              <w:t>(с почтовым индексом)</w:t>
            </w:r>
          </w:p>
        </w:tc>
        <w:tc>
          <w:tcPr>
            <w:tcW w:w="684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</w:p>
        </w:tc>
      </w:tr>
      <w:tr w:rsidR="00911260" w:rsidRPr="00432A9C" w:rsidTr="00172617">
        <w:tc>
          <w:tcPr>
            <w:tcW w:w="360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H</w:t>
            </w:r>
            <w:r w:rsidRPr="00432A9C">
              <w:rPr>
                <w:sz w:val="22"/>
                <w:szCs w:val="22"/>
                <w:u w:val="none"/>
                <w:lang w:val="en-US"/>
              </w:rPr>
              <w:t>ttp</w:t>
            </w:r>
            <w:r w:rsidR="0039051C" w:rsidRPr="00432A9C">
              <w:rPr>
                <w:sz w:val="22"/>
                <w:szCs w:val="22"/>
                <w:u w:val="none"/>
              </w:rPr>
              <w:t xml:space="preserve"> организации</w:t>
            </w:r>
          </w:p>
        </w:tc>
        <w:tc>
          <w:tcPr>
            <w:tcW w:w="6840" w:type="dxa"/>
          </w:tcPr>
          <w:p w:rsidR="00911260" w:rsidRPr="00432A9C" w:rsidRDefault="00911260" w:rsidP="00172617">
            <w:pPr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Лицо для контактов:</w:t>
            </w:r>
          </w:p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Ф.И.О. полностью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Должность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Звание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Ученая степень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Телефон контактный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316924" w:rsidRPr="00432A9C" w:rsidTr="00C25B81">
        <w:tc>
          <w:tcPr>
            <w:tcW w:w="3600" w:type="dxa"/>
          </w:tcPr>
          <w:p w:rsidR="00316924" w:rsidRPr="00432A9C" w:rsidRDefault="00316924" w:rsidP="00C25B81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E-mail контактный</w:t>
            </w:r>
          </w:p>
        </w:tc>
        <w:tc>
          <w:tcPr>
            <w:tcW w:w="6840" w:type="dxa"/>
          </w:tcPr>
          <w:p w:rsidR="00316924" w:rsidRPr="00432A9C" w:rsidRDefault="00316924" w:rsidP="00C25B81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911260" w:rsidRPr="00432A9C" w:rsidTr="00237585">
        <w:tc>
          <w:tcPr>
            <w:tcW w:w="3600" w:type="dxa"/>
          </w:tcPr>
          <w:p w:rsidR="00911260" w:rsidRPr="00432A9C" w:rsidRDefault="00911260" w:rsidP="00BB7B53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Название системы, представляемой на конкурс</w:t>
            </w:r>
          </w:p>
        </w:tc>
        <w:tc>
          <w:tcPr>
            <w:tcW w:w="6840" w:type="dxa"/>
          </w:tcPr>
          <w:p w:rsidR="00911260" w:rsidRPr="00432A9C" w:rsidRDefault="00911260" w:rsidP="00237585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DF6114" w:rsidRPr="00432A9C" w:rsidTr="00987EF0">
        <w:tc>
          <w:tcPr>
            <w:tcW w:w="3600" w:type="dxa"/>
          </w:tcPr>
          <w:p w:rsidR="00DF6114" w:rsidRPr="00432A9C" w:rsidRDefault="00DF6114" w:rsidP="00987EF0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sz w:val="22"/>
                <w:szCs w:val="22"/>
                <w:u w:val="none"/>
              </w:rPr>
              <w:t>H</w:t>
            </w:r>
            <w:r w:rsidRPr="00432A9C">
              <w:rPr>
                <w:sz w:val="22"/>
                <w:szCs w:val="22"/>
                <w:u w:val="none"/>
                <w:lang w:val="en-US"/>
              </w:rPr>
              <w:t>ttp</w:t>
            </w:r>
            <w:r w:rsidRPr="00432A9C">
              <w:rPr>
                <w:sz w:val="22"/>
                <w:szCs w:val="22"/>
                <w:u w:val="none"/>
              </w:rPr>
              <w:t xml:space="preserve"> с описанием системы</w:t>
            </w:r>
          </w:p>
        </w:tc>
        <w:tc>
          <w:tcPr>
            <w:tcW w:w="6840" w:type="dxa"/>
          </w:tcPr>
          <w:p w:rsidR="00DF6114" w:rsidRPr="00432A9C" w:rsidRDefault="00DF6114" w:rsidP="00987EF0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911260" w:rsidRPr="00432A9C" w:rsidTr="00237585">
        <w:tc>
          <w:tcPr>
            <w:tcW w:w="3600" w:type="dxa"/>
          </w:tcPr>
          <w:p w:rsidR="00911260" w:rsidRPr="00432A9C" w:rsidRDefault="00911260">
            <w:pPr>
              <w:rPr>
                <w:bCs/>
                <w:sz w:val="22"/>
                <w:szCs w:val="22"/>
                <w:u w:val="none"/>
              </w:rPr>
            </w:pPr>
            <w:r w:rsidRPr="00432A9C">
              <w:rPr>
                <w:bCs/>
                <w:sz w:val="22"/>
                <w:szCs w:val="22"/>
                <w:u w:val="none"/>
              </w:rPr>
              <w:t>Описание системы (</w:t>
            </w:r>
            <w:r w:rsidR="00BB7B53" w:rsidRPr="00432A9C">
              <w:rPr>
                <w:bCs/>
                <w:sz w:val="22"/>
                <w:szCs w:val="22"/>
                <w:u w:val="none"/>
              </w:rPr>
              <w:t xml:space="preserve">проекта) - </w:t>
            </w:r>
            <w:r w:rsidRPr="00432A9C">
              <w:rPr>
                <w:bCs/>
                <w:sz w:val="22"/>
                <w:szCs w:val="22"/>
                <w:u w:val="none"/>
              </w:rPr>
              <w:t>до 1000 символов</w:t>
            </w:r>
          </w:p>
        </w:tc>
        <w:tc>
          <w:tcPr>
            <w:tcW w:w="6840" w:type="dxa"/>
          </w:tcPr>
          <w:p w:rsidR="00911260" w:rsidRPr="00432A9C" w:rsidRDefault="00911260" w:rsidP="00237585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</w:tbl>
    <w:p w:rsidR="00911260" w:rsidRDefault="00911260" w:rsidP="001B53EC"/>
    <w:p w:rsidR="00911260" w:rsidRPr="005312CF" w:rsidRDefault="00911260" w:rsidP="00DD3CA6">
      <w:pPr>
        <w:jc w:val="both"/>
        <w:rPr>
          <w:b/>
          <w:bCs/>
          <w:color w:val="auto"/>
          <w:sz w:val="22"/>
          <w:szCs w:val="22"/>
          <w:u w:val="none"/>
        </w:rPr>
      </w:pPr>
      <w:r w:rsidRPr="005312CF">
        <w:rPr>
          <w:b/>
          <w:bCs/>
          <w:color w:val="auto"/>
          <w:sz w:val="22"/>
          <w:szCs w:val="22"/>
          <w:u w:val="none"/>
        </w:rPr>
        <w:t>К заявке</w:t>
      </w:r>
      <w:r w:rsidR="001165DA">
        <w:rPr>
          <w:b/>
          <w:bCs/>
          <w:color w:val="auto"/>
          <w:sz w:val="22"/>
          <w:szCs w:val="22"/>
          <w:u w:val="none"/>
        </w:rPr>
        <w:t>:</w:t>
      </w:r>
    </w:p>
    <w:p w:rsidR="00316924" w:rsidRDefault="001165DA" w:rsidP="00316924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>
        <w:rPr>
          <w:color w:val="auto"/>
          <w:sz w:val="22"/>
          <w:szCs w:val="22"/>
          <w:u w:val="none"/>
        </w:rPr>
        <w:t>Необходимо приложить з</w:t>
      </w:r>
      <w:r w:rsidR="00316924">
        <w:rPr>
          <w:color w:val="auto"/>
          <w:sz w:val="22"/>
          <w:szCs w:val="22"/>
          <w:u w:val="none"/>
        </w:rPr>
        <w:t>аполненную анкету по системе (проекту)</w:t>
      </w:r>
    </w:p>
    <w:p w:rsidR="00911260" w:rsidRPr="00B61069" w:rsidRDefault="00316924" w:rsidP="00DD3CA6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>
        <w:rPr>
          <w:color w:val="auto"/>
          <w:sz w:val="22"/>
          <w:szCs w:val="22"/>
          <w:u w:val="none"/>
        </w:rPr>
        <w:t>Можно приложить к</w:t>
      </w:r>
      <w:r w:rsidR="00911260" w:rsidRPr="00B61069">
        <w:rPr>
          <w:color w:val="auto"/>
          <w:sz w:val="22"/>
          <w:szCs w:val="22"/>
          <w:u w:val="none"/>
        </w:rPr>
        <w:t xml:space="preserve">опии регистрационных и правоустанавливающих документов на систему, представляемую на конкурс. Данный документ должен подтверждать, что именно заявитель является правообладателем представленной разработки. Чаще </w:t>
      </w:r>
      <w:r w:rsidR="00911260" w:rsidRPr="00B61069">
        <w:rPr>
          <w:color w:val="auto"/>
          <w:sz w:val="22"/>
          <w:szCs w:val="22"/>
          <w:u w:val="none"/>
        </w:rPr>
        <w:lastRenderedPageBreak/>
        <w:t>всего - это должно быть «Свидетельство о государственной регистрации программ для ЭВМ», выданное Федеральной службой по интеллектуальной собственности.</w:t>
      </w:r>
    </w:p>
    <w:p w:rsidR="001F1051" w:rsidRDefault="001F1051" w:rsidP="001F1051">
      <w:pPr>
        <w:ind w:left="720"/>
        <w:jc w:val="both"/>
        <w:rPr>
          <w:color w:val="auto"/>
          <w:sz w:val="22"/>
          <w:szCs w:val="22"/>
          <w:u w:val="none"/>
        </w:rPr>
      </w:pPr>
    </w:p>
    <w:p w:rsidR="00911260" w:rsidRPr="00B61069" w:rsidRDefault="005615D7" w:rsidP="00DD3CA6">
      <w:pPr>
        <w:jc w:val="both"/>
        <w:rPr>
          <w:color w:val="auto"/>
          <w:sz w:val="22"/>
          <w:szCs w:val="22"/>
          <w:u w:val="none"/>
        </w:rPr>
      </w:pPr>
      <w:r w:rsidRPr="00752D8E">
        <w:rPr>
          <w:color w:val="FF0000"/>
          <w:sz w:val="22"/>
          <w:szCs w:val="22"/>
          <w:u w:val="none"/>
        </w:rPr>
        <w:t>Если Вы хотите принять участие в конкурс</w:t>
      </w:r>
      <w:r>
        <w:rPr>
          <w:color w:val="FF0000"/>
          <w:sz w:val="22"/>
          <w:szCs w:val="22"/>
          <w:u w:val="none"/>
        </w:rPr>
        <w:t>ах</w:t>
      </w:r>
      <w:r w:rsidRPr="00752D8E">
        <w:rPr>
          <w:color w:val="FF0000"/>
          <w:sz w:val="22"/>
          <w:szCs w:val="22"/>
          <w:u w:val="none"/>
        </w:rPr>
        <w:t xml:space="preserve"> </w:t>
      </w:r>
      <w:r w:rsidRPr="00752D8E">
        <w:rPr>
          <w:b/>
          <w:color w:val="FF0000"/>
          <w:sz w:val="22"/>
          <w:szCs w:val="22"/>
          <w:u w:val="none"/>
        </w:rPr>
        <w:t>по нескольким номинациям</w:t>
      </w:r>
      <w:r w:rsidRPr="00752D8E">
        <w:rPr>
          <w:color w:val="FF0000"/>
          <w:sz w:val="22"/>
          <w:szCs w:val="22"/>
          <w:u w:val="none"/>
        </w:rPr>
        <w:t>, то Вам нужно прислать несколько заявок – по числу номинаций</w:t>
      </w:r>
    </w:p>
    <w:sectPr w:rsidR="00911260" w:rsidRPr="00B61069" w:rsidSect="00E27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EC"/>
    <w:multiLevelType w:val="hybridMultilevel"/>
    <w:tmpl w:val="3122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0218D"/>
    <w:multiLevelType w:val="hybridMultilevel"/>
    <w:tmpl w:val="CE4C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3A51"/>
    <w:multiLevelType w:val="hybridMultilevel"/>
    <w:tmpl w:val="DC7C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25610"/>
    <w:multiLevelType w:val="hybridMultilevel"/>
    <w:tmpl w:val="DE38C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B24BF9"/>
    <w:multiLevelType w:val="hybridMultilevel"/>
    <w:tmpl w:val="9386E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F0C5D"/>
    <w:multiLevelType w:val="hybridMultilevel"/>
    <w:tmpl w:val="D8C0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7ACD"/>
    <w:multiLevelType w:val="multilevel"/>
    <w:tmpl w:val="DE3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837FF"/>
    <w:multiLevelType w:val="hybridMultilevel"/>
    <w:tmpl w:val="CC2C5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F1F93"/>
    <w:multiLevelType w:val="hybridMultilevel"/>
    <w:tmpl w:val="2196F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D6"/>
    <w:rsid w:val="00002DDA"/>
    <w:rsid w:val="000109ED"/>
    <w:rsid w:val="00010D44"/>
    <w:rsid w:val="000248EB"/>
    <w:rsid w:val="000502F2"/>
    <w:rsid w:val="00074C88"/>
    <w:rsid w:val="00085AEF"/>
    <w:rsid w:val="000A3960"/>
    <w:rsid w:val="000D0341"/>
    <w:rsid w:val="000D5BDC"/>
    <w:rsid w:val="001165DA"/>
    <w:rsid w:val="00153517"/>
    <w:rsid w:val="00165E34"/>
    <w:rsid w:val="00172617"/>
    <w:rsid w:val="00183C1F"/>
    <w:rsid w:val="001B53EC"/>
    <w:rsid w:val="001B5627"/>
    <w:rsid w:val="001C1208"/>
    <w:rsid w:val="001C4263"/>
    <w:rsid w:val="001C5BD6"/>
    <w:rsid w:val="001E1678"/>
    <w:rsid w:val="001E2F6E"/>
    <w:rsid w:val="001E3E62"/>
    <w:rsid w:val="001E6253"/>
    <w:rsid w:val="001F1051"/>
    <w:rsid w:val="00205E87"/>
    <w:rsid w:val="0021532D"/>
    <w:rsid w:val="00216E27"/>
    <w:rsid w:val="0022056A"/>
    <w:rsid w:val="0022539F"/>
    <w:rsid w:val="00237585"/>
    <w:rsid w:val="00242188"/>
    <w:rsid w:val="002630B9"/>
    <w:rsid w:val="0027218A"/>
    <w:rsid w:val="00290F2F"/>
    <w:rsid w:val="002B212E"/>
    <w:rsid w:val="002B74A0"/>
    <w:rsid w:val="002C445F"/>
    <w:rsid w:val="002E117F"/>
    <w:rsid w:val="00307B32"/>
    <w:rsid w:val="00311BB8"/>
    <w:rsid w:val="00316924"/>
    <w:rsid w:val="0032608D"/>
    <w:rsid w:val="003419CF"/>
    <w:rsid w:val="00362207"/>
    <w:rsid w:val="00365144"/>
    <w:rsid w:val="0039051C"/>
    <w:rsid w:val="003A00D8"/>
    <w:rsid w:val="003A20F5"/>
    <w:rsid w:val="003B2F0A"/>
    <w:rsid w:val="003C76D6"/>
    <w:rsid w:val="003E16CE"/>
    <w:rsid w:val="00403A38"/>
    <w:rsid w:val="00413414"/>
    <w:rsid w:val="00424D93"/>
    <w:rsid w:val="00432A9C"/>
    <w:rsid w:val="00446CB8"/>
    <w:rsid w:val="004524F2"/>
    <w:rsid w:val="0045614C"/>
    <w:rsid w:val="00456745"/>
    <w:rsid w:val="004640F3"/>
    <w:rsid w:val="0048136E"/>
    <w:rsid w:val="004823BD"/>
    <w:rsid w:val="00485773"/>
    <w:rsid w:val="004A774E"/>
    <w:rsid w:val="004A7E29"/>
    <w:rsid w:val="00506ECA"/>
    <w:rsid w:val="005141DD"/>
    <w:rsid w:val="00523BB2"/>
    <w:rsid w:val="005312CF"/>
    <w:rsid w:val="00537E0D"/>
    <w:rsid w:val="005502A7"/>
    <w:rsid w:val="005543D7"/>
    <w:rsid w:val="005615D7"/>
    <w:rsid w:val="00573D02"/>
    <w:rsid w:val="00581EBC"/>
    <w:rsid w:val="00591F55"/>
    <w:rsid w:val="005A52B3"/>
    <w:rsid w:val="005D13BC"/>
    <w:rsid w:val="005F1405"/>
    <w:rsid w:val="005F7F57"/>
    <w:rsid w:val="00604F34"/>
    <w:rsid w:val="006106BF"/>
    <w:rsid w:val="006157CF"/>
    <w:rsid w:val="006B49DC"/>
    <w:rsid w:val="006C04AA"/>
    <w:rsid w:val="006D1638"/>
    <w:rsid w:val="006F6959"/>
    <w:rsid w:val="00727242"/>
    <w:rsid w:val="007512E9"/>
    <w:rsid w:val="00792914"/>
    <w:rsid w:val="007A6C02"/>
    <w:rsid w:val="007D6041"/>
    <w:rsid w:val="00830378"/>
    <w:rsid w:val="0086186B"/>
    <w:rsid w:val="0088336B"/>
    <w:rsid w:val="00892C71"/>
    <w:rsid w:val="00897446"/>
    <w:rsid w:val="008A1DB0"/>
    <w:rsid w:val="008C5ED5"/>
    <w:rsid w:val="008E3516"/>
    <w:rsid w:val="008E55DD"/>
    <w:rsid w:val="008F5954"/>
    <w:rsid w:val="00911260"/>
    <w:rsid w:val="00911B68"/>
    <w:rsid w:val="0092068C"/>
    <w:rsid w:val="00930A94"/>
    <w:rsid w:val="00937BD6"/>
    <w:rsid w:val="009B2FC2"/>
    <w:rsid w:val="009D5DD0"/>
    <w:rsid w:val="00A2078C"/>
    <w:rsid w:val="00A27028"/>
    <w:rsid w:val="00A34DB3"/>
    <w:rsid w:val="00A53187"/>
    <w:rsid w:val="00A705A6"/>
    <w:rsid w:val="00AB6661"/>
    <w:rsid w:val="00AB78D9"/>
    <w:rsid w:val="00AC598A"/>
    <w:rsid w:val="00B35F93"/>
    <w:rsid w:val="00B36C41"/>
    <w:rsid w:val="00B55164"/>
    <w:rsid w:val="00B61069"/>
    <w:rsid w:val="00B64160"/>
    <w:rsid w:val="00B9510A"/>
    <w:rsid w:val="00BA477D"/>
    <w:rsid w:val="00BB7B53"/>
    <w:rsid w:val="00BD0448"/>
    <w:rsid w:val="00C10AE8"/>
    <w:rsid w:val="00C346DC"/>
    <w:rsid w:val="00C441A6"/>
    <w:rsid w:val="00C5069F"/>
    <w:rsid w:val="00C60310"/>
    <w:rsid w:val="00C65A16"/>
    <w:rsid w:val="00CB10FB"/>
    <w:rsid w:val="00CD5B33"/>
    <w:rsid w:val="00CD689B"/>
    <w:rsid w:val="00D16E34"/>
    <w:rsid w:val="00D17B94"/>
    <w:rsid w:val="00D2788A"/>
    <w:rsid w:val="00D332D1"/>
    <w:rsid w:val="00D34214"/>
    <w:rsid w:val="00D502CE"/>
    <w:rsid w:val="00D61D94"/>
    <w:rsid w:val="00D62FC6"/>
    <w:rsid w:val="00D83186"/>
    <w:rsid w:val="00D97FC7"/>
    <w:rsid w:val="00DA1350"/>
    <w:rsid w:val="00DA32AD"/>
    <w:rsid w:val="00DD28B1"/>
    <w:rsid w:val="00DD3CA6"/>
    <w:rsid w:val="00DE3803"/>
    <w:rsid w:val="00DF6114"/>
    <w:rsid w:val="00DF6E42"/>
    <w:rsid w:val="00E04576"/>
    <w:rsid w:val="00E16068"/>
    <w:rsid w:val="00E27560"/>
    <w:rsid w:val="00E33505"/>
    <w:rsid w:val="00E4083F"/>
    <w:rsid w:val="00E43FBD"/>
    <w:rsid w:val="00E45D8C"/>
    <w:rsid w:val="00E54098"/>
    <w:rsid w:val="00E7014B"/>
    <w:rsid w:val="00EC1F9A"/>
    <w:rsid w:val="00EE6D39"/>
    <w:rsid w:val="00EF1A8D"/>
    <w:rsid w:val="00F04E8A"/>
    <w:rsid w:val="00F42A5B"/>
    <w:rsid w:val="00F45A03"/>
    <w:rsid w:val="00F46722"/>
    <w:rsid w:val="00FA252A"/>
    <w:rsid w:val="00FE0BBC"/>
    <w:rsid w:val="00FE0C83"/>
    <w:rsid w:val="00FE3099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94"/>
    <w:rPr>
      <w:rFonts w:ascii="Arial" w:hAnsi="Arial" w:cs="Arial"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4F34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pacing w:val="20"/>
      <w:sz w:val="24"/>
      <w:szCs w:val="24"/>
      <w:u w:val="none"/>
    </w:rPr>
  </w:style>
  <w:style w:type="paragraph" w:styleId="4">
    <w:name w:val="heading 4"/>
    <w:basedOn w:val="a"/>
    <w:next w:val="a"/>
    <w:link w:val="40"/>
    <w:uiPriority w:val="99"/>
    <w:qFormat/>
    <w:rsid w:val="00604F34"/>
    <w:pPr>
      <w:keepNext/>
      <w:jc w:val="right"/>
      <w:outlineLvl w:val="3"/>
    </w:pPr>
    <w:rPr>
      <w:rFonts w:ascii="Times New Roman" w:hAnsi="Times New Roman" w:cs="Times New Roman"/>
      <w:b/>
      <w:bCs/>
      <w:i/>
      <w:iCs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04F34"/>
    <w:rPr>
      <w:rFonts w:cs="Times New Roman"/>
      <w:b/>
      <w:bCs/>
      <w:spacing w:val="2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604F34"/>
    <w:rPr>
      <w:rFonts w:cs="Times New Roman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93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Âåðõíèé êîëîíòèòóë"/>
    <w:uiPriority w:val="99"/>
    <w:rsid w:val="00D61D94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TimesET" w:hAnsi="TimesET" w:cs="TimesET"/>
      <w:sz w:val="24"/>
      <w:szCs w:val="24"/>
    </w:rPr>
  </w:style>
  <w:style w:type="paragraph" w:styleId="a5">
    <w:name w:val="Body Text"/>
    <w:basedOn w:val="a"/>
    <w:link w:val="a6"/>
    <w:uiPriority w:val="99"/>
    <w:rsid w:val="00D61D94"/>
    <w:rPr>
      <w:rFonts w:cs="Times New Roman"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6106BF"/>
    <w:rPr>
      <w:rFonts w:ascii="Arial" w:hAnsi="Arial" w:cs="Arial"/>
      <w:color w:val="000000"/>
      <w:sz w:val="28"/>
      <w:szCs w:val="28"/>
      <w:u w:val="single"/>
    </w:rPr>
  </w:style>
  <w:style w:type="character" w:styleId="a7">
    <w:name w:val="Hyperlink"/>
    <w:uiPriority w:val="99"/>
    <w:rsid w:val="00D61D94"/>
    <w:rPr>
      <w:rFonts w:cs="Times New Roman"/>
      <w:color w:val="0000FF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B5627"/>
    <w:pPr>
      <w:spacing w:after="160" w:line="240" w:lineRule="exact"/>
    </w:pPr>
    <w:rPr>
      <w:rFonts w:ascii="Verdana" w:hAnsi="Verdana" w:cs="Verdana"/>
      <w:color w:val="auto"/>
      <w:sz w:val="20"/>
      <w:szCs w:val="20"/>
      <w:u w:val="none"/>
      <w:lang w:val="en-US" w:eastAsia="en-US"/>
    </w:rPr>
  </w:style>
  <w:style w:type="paragraph" w:styleId="a8">
    <w:name w:val="Title"/>
    <w:basedOn w:val="a"/>
    <w:link w:val="a9"/>
    <w:uiPriority w:val="99"/>
    <w:qFormat/>
    <w:rsid w:val="00506ECA"/>
    <w:pPr>
      <w:jc w:val="center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9">
    <w:name w:val="Название Знак"/>
    <w:link w:val="a8"/>
    <w:uiPriority w:val="99"/>
    <w:locked/>
    <w:rsid w:val="006106BF"/>
    <w:rPr>
      <w:rFonts w:ascii="Cambria" w:hAnsi="Cambria" w:cs="Times New Roman"/>
      <w:b/>
      <w:bCs/>
      <w:color w:val="000000"/>
      <w:kern w:val="28"/>
      <w:sz w:val="32"/>
      <w:szCs w:val="32"/>
      <w:u w:val="single"/>
    </w:rPr>
  </w:style>
  <w:style w:type="paragraph" w:styleId="aa">
    <w:name w:val="caption"/>
    <w:basedOn w:val="a"/>
    <w:next w:val="a"/>
    <w:uiPriority w:val="99"/>
    <w:qFormat/>
    <w:rsid w:val="00604F34"/>
    <w:pPr>
      <w:pBdr>
        <w:bottom w:val="single" w:sz="12" w:space="1" w:color="auto"/>
      </w:pBdr>
      <w:ind w:left="284"/>
      <w:jc w:val="center"/>
    </w:pPr>
    <w:rPr>
      <w:b/>
      <w:bCs/>
      <w:color w:val="auto"/>
      <w:sz w:val="32"/>
      <w:szCs w:val="32"/>
      <w:u w:val="none"/>
    </w:rPr>
  </w:style>
  <w:style w:type="character" w:customStyle="1" w:styleId="ab">
    <w:name w:val="Знак Знак"/>
    <w:uiPriority w:val="99"/>
    <w:semiHidden/>
    <w:locked/>
    <w:rsid w:val="00930A94"/>
    <w:rPr>
      <w:rFonts w:cs="Times New Roman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1-я научно-практическая конференция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научно-практическая конференция</dc:title>
  <dc:subject/>
  <dc:creator>Dom</dc:creator>
  <cp:keywords/>
  <dc:description/>
  <cp:lastModifiedBy>Светлана</cp:lastModifiedBy>
  <cp:revision>67</cp:revision>
  <cp:lastPrinted>2018-03-28T06:06:00Z</cp:lastPrinted>
  <dcterms:created xsi:type="dcterms:W3CDTF">2013-03-20T08:56:00Z</dcterms:created>
  <dcterms:modified xsi:type="dcterms:W3CDTF">2019-04-24T11:20:00Z</dcterms:modified>
</cp:coreProperties>
</file>